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D8CB1" w14:textId="77777777" w:rsidR="00D950E3" w:rsidRPr="008A4687" w:rsidRDefault="00D950E3" w:rsidP="00CC48A3">
      <w:pPr>
        <w:tabs>
          <w:tab w:val="left" w:pos="1283"/>
        </w:tabs>
        <w:rPr>
          <w:rFonts w:ascii="Helvetica" w:hAnsi="Helvetica"/>
          <w:strike/>
          <w:color w:val="000000" w:themeColor="text1"/>
        </w:rPr>
        <w:sectPr w:rsidR="00D950E3" w:rsidRPr="008A4687" w:rsidSect="00B12A96">
          <w:headerReference w:type="default" r:id="rId8"/>
          <w:footerReference w:type="default" r:id="rId9"/>
          <w:type w:val="continuous"/>
          <w:pgSz w:w="11910" w:h="16840"/>
          <w:pgMar w:top="2370" w:right="879" w:bottom="0" w:left="839" w:header="492" w:footer="895" w:gutter="0"/>
          <w:cols w:space="720"/>
        </w:sectPr>
      </w:pPr>
    </w:p>
    <w:p w14:paraId="5658497E" w14:textId="77777777" w:rsidR="000648F0" w:rsidRPr="008A4687" w:rsidRDefault="000648F0" w:rsidP="000C0DA3">
      <w:pPr>
        <w:rPr>
          <w:rFonts w:ascii="Helvetica" w:hAnsi="Helvetica"/>
          <w:color w:val="000000" w:themeColor="text1"/>
        </w:rPr>
      </w:pPr>
    </w:p>
    <w:p w14:paraId="71B50316" w14:textId="77777777" w:rsidR="00D071DD" w:rsidRDefault="00D071DD" w:rsidP="00D308BF">
      <w:pPr>
        <w:pStyle w:val="Ttulo1"/>
        <w:jc w:val="right"/>
        <w:rPr>
          <w:rFonts w:ascii="Helvetica" w:hAnsi="Helvetica"/>
          <w:color w:val="000000" w:themeColor="text1"/>
          <w:sz w:val="22"/>
          <w:szCs w:val="22"/>
        </w:rPr>
      </w:pPr>
    </w:p>
    <w:p w14:paraId="1408BBFC" w14:textId="6AB66106" w:rsidR="00D308BF" w:rsidRPr="008A4687" w:rsidRDefault="00EE29B6" w:rsidP="00D308BF">
      <w:pPr>
        <w:pStyle w:val="Ttulo1"/>
        <w:jc w:val="right"/>
        <w:rPr>
          <w:rFonts w:ascii="Helvetica" w:hAnsi="Helvetica"/>
          <w:color w:val="000000" w:themeColor="text1"/>
          <w:sz w:val="22"/>
          <w:szCs w:val="22"/>
        </w:rPr>
      </w:pPr>
      <w:r>
        <w:rPr>
          <w:rFonts w:ascii="Helvetica" w:hAnsi="Helvetica"/>
          <w:color w:val="000000" w:themeColor="text1"/>
          <w:sz w:val="22"/>
          <w:szCs w:val="22"/>
        </w:rPr>
        <w:t>07</w:t>
      </w:r>
      <w:r w:rsidR="00D308BF" w:rsidRPr="008A4687">
        <w:rPr>
          <w:rFonts w:ascii="Helvetica" w:hAnsi="Helvetica"/>
          <w:color w:val="000000" w:themeColor="text1"/>
          <w:sz w:val="22"/>
          <w:szCs w:val="22"/>
        </w:rPr>
        <w:t>.0</w:t>
      </w:r>
      <w:r>
        <w:rPr>
          <w:rFonts w:ascii="Helvetica" w:hAnsi="Helvetica"/>
          <w:color w:val="000000" w:themeColor="text1"/>
          <w:sz w:val="22"/>
          <w:szCs w:val="22"/>
        </w:rPr>
        <w:t>5</w:t>
      </w:r>
      <w:r w:rsidR="00D308BF" w:rsidRPr="008A4687">
        <w:rPr>
          <w:rFonts w:ascii="Helvetica" w:hAnsi="Helvetica"/>
          <w:color w:val="000000" w:themeColor="text1"/>
          <w:sz w:val="22"/>
          <w:szCs w:val="22"/>
        </w:rPr>
        <w:t>.</w:t>
      </w:r>
      <w:r w:rsidR="000A5EC8" w:rsidRPr="008A4687">
        <w:rPr>
          <w:rFonts w:ascii="Helvetica" w:hAnsi="Helvetica"/>
          <w:color w:val="000000" w:themeColor="text1"/>
          <w:sz w:val="22"/>
          <w:szCs w:val="22"/>
        </w:rPr>
        <w:t>2020</w:t>
      </w:r>
    </w:p>
    <w:p w14:paraId="2E206174" w14:textId="77777777" w:rsidR="00D308BF" w:rsidRPr="008A4687" w:rsidRDefault="00D308BF" w:rsidP="00D308BF">
      <w:pPr>
        <w:rPr>
          <w:rFonts w:ascii="Helvetica" w:hAnsi="Helvetica"/>
          <w:color w:val="000000" w:themeColor="text1"/>
        </w:rPr>
      </w:pPr>
    </w:p>
    <w:p w14:paraId="2ED89578" w14:textId="24DAC0B2" w:rsidR="00FA3AA7" w:rsidRPr="008A4687" w:rsidRDefault="00EE29B6" w:rsidP="00FA3AA7">
      <w:pPr>
        <w:jc w:val="center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b/>
          <w:bCs/>
          <w:color w:val="000000"/>
          <w:sz w:val="32"/>
          <w:szCs w:val="32"/>
        </w:rPr>
        <w:t>7 Maravilhas da Cultura Popular</w:t>
      </w:r>
      <w:r w:rsidRPr="00EE29B6">
        <w:rPr>
          <w:rFonts w:ascii="Helvetica" w:hAnsi="Helvetica"/>
          <w:b/>
          <w:bCs/>
          <w:color w:val="000000"/>
          <w:position w:val="6"/>
          <w:sz w:val="28"/>
          <w:szCs w:val="28"/>
        </w:rPr>
        <w:t>®</w:t>
      </w:r>
      <w:r>
        <w:rPr>
          <w:rFonts w:ascii="Helvetica" w:hAnsi="Helvetica"/>
          <w:b/>
          <w:bCs/>
          <w:color w:val="000000"/>
          <w:position w:val="6"/>
          <w:sz w:val="28"/>
          <w:szCs w:val="28"/>
        </w:rPr>
        <w:t xml:space="preserve"> </w:t>
      </w:r>
      <w:r>
        <w:rPr>
          <w:rFonts w:ascii="Helvetica" w:hAnsi="Helvetica"/>
          <w:b/>
          <w:bCs/>
          <w:color w:val="000000"/>
          <w:sz w:val="32"/>
          <w:szCs w:val="32"/>
        </w:rPr>
        <w:t xml:space="preserve">registaram 504 candidaturas, com a participação </w:t>
      </w:r>
      <w:r w:rsidR="00F946F1">
        <w:rPr>
          <w:rFonts w:ascii="Helvetica" w:hAnsi="Helvetica"/>
          <w:b/>
          <w:bCs/>
          <w:color w:val="000000"/>
          <w:sz w:val="32"/>
          <w:szCs w:val="32"/>
        </w:rPr>
        <w:t>de todos os distritos e regiões autónomas de Portugal.</w:t>
      </w:r>
      <w:r>
        <w:rPr>
          <w:rFonts w:ascii="Helvetica" w:hAnsi="Helvetica"/>
          <w:b/>
          <w:bCs/>
          <w:color w:val="000000"/>
          <w:sz w:val="32"/>
          <w:szCs w:val="32"/>
        </w:rPr>
        <w:t xml:space="preserve"> </w:t>
      </w:r>
    </w:p>
    <w:p w14:paraId="6E49DA40" w14:textId="77777777" w:rsidR="00D308BF" w:rsidRPr="008A4687" w:rsidRDefault="00D308BF" w:rsidP="00FA3AA7">
      <w:pPr>
        <w:rPr>
          <w:rFonts w:ascii="Helvetica" w:hAnsi="Helvetica"/>
          <w:b/>
          <w:color w:val="000000" w:themeColor="text1"/>
        </w:rPr>
      </w:pPr>
    </w:p>
    <w:p w14:paraId="19A2C766" w14:textId="77777777" w:rsidR="001F7072" w:rsidRPr="008A4687" w:rsidRDefault="001F7072" w:rsidP="001F7072">
      <w:pPr>
        <w:jc w:val="center"/>
        <w:rPr>
          <w:rFonts w:ascii="Helvetica" w:hAnsi="Helvetica"/>
          <w:b/>
          <w:bCs/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000000"/>
          <w:sz w:val="22"/>
          <w:szCs w:val="22"/>
        </w:rPr>
        <w:t>140 finalistas regionais serão apresentados a 7 de Junho num programa em direto na RTP1.</w:t>
      </w:r>
    </w:p>
    <w:p w14:paraId="14C85CAA" w14:textId="77777777" w:rsidR="001F7072" w:rsidRPr="008A4687" w:rsidRDefault="001F7072" w:rsidP="001F7072">
      <w:pPr>
        <w:rPr>
          <w:rFonts w:ascii="Helvetica" w:hAnsi="Helvetica"/>
          <w:b/>
          <w:bCs/>
          <w:color w:val="000000" w:themeColor="text1"/>
        </w:rPr>
      </w:pPr>
    </w:p>
    <w:p w14:paraId="43710507" w14:textId="030D7A3B" w:rsidR="001F7072" w:rsidRDefault="001F7072" w:rsidP="001F7072">
      <w:pPr>
        <w:jc w:val="both"/>
        <w:rPr>
          <w:rFonts w:ascii="Helvetica" w:hAnsi="Helvetica"/>
        </w:rPr>
      </w:pPr>
      <w:r>
        <w:rPr>
          <w:rFonts w:ascii="Helvetica" w:hAnsi="Helvetica"/>
        </w:rPr>
        <w:t>A Organização das 7 Maravilhas de Portugal</w:t>
      </w:r>
      <w:r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>
        <w:rPr>
          <w:rFonts w:ascii="Helvetica" w:hAnsi="Helvetica"/>
        </w:rPr>
        <w:t xml:space="preserve"> recebeu 504 candidaturas ao seu concurso de 2020, dedicado à Cultura Popular. Estas candidaturas foram avaliadas pelo Conselho Científico, que acabou por atribuir o selo de Nomeado a 47</w:t>
      </w:r>
      <w:r w:rsidR="00A7081F">
        <w:rPr>
          <w:rFonts w:ascii="Helvetica" w:hAnsi="Helvetica"/>
        </w:rPr>
        <w:t>0</w:t>
      </w:r>
      <w:bookmarkStart w:id="0" w:name="_GoBack"/>
      <w:bookmarkEnd w:id="0"/>
      <w:r>
        <w:rPr>
          <w:rFonts w:ascii="Helvetica" w:hAnsi="Helvetica"/>
        </w:rPr>
        <w:t xml:space="preserve">. </w:t>
      </w:r>
    </w:p>
    <w:p w14:paraId="1EDF5A98" w14:textId="77777777" w:rsidR="001F7072" w:rsidRDefault="001F7072" w:rsidP="001F7072">
      <w:pPr>
        <w:jc w:val="both"/>
        <w:rPr>
          <w:rFonts w:ascii="Helvetica" w:hAnsi="Helvetica"/>
        </w:rPr>
      </w:pPr>
    </w:p>
    <w:p w14:paraId="075D7327" w14:textId="77777777" w:rsidR="001F7072" w:rsidRDefault="001F7072" w:rsidP="001F7072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Os resultados da avaliação pelo Painel de Especialistas, a 3ª Fase do concurso, serão conhecidos a 7 de Junho, com atraso de 1 mês, em virtude dos constrangimentos causados por covid-19. </w:t>
      </w:r>
    </w:p>
    <w:p w14:paraId="6597999B" w14:textId="79A34365" w:rsidR="001F7072" w:rsidRDefault="001F7072" w:rsidP="001F7072">
      <w:pPr>
        <w:jc w:val="both"/>
        <w:rPr>
          <w:rFonts w:ascii="Helvetica" w:hAnsi="Helvetica"/>
        </w:rPr>
      </w:pPr>
      <w:r>
        <w:rPr>
          <w:rFonts w:ascii="Helvetica" w:hAnsi="Helvetica"/>
        </w:rPr>
        <w:t>Nessa fase, o Painel de Especialistas composto por 7 elementos de cada um dos 18 distritos e 2 regiões autónomas, elege 7 patrimónios de cada região, num total de 140 finalistas regionais, que participarão nas respetivas eliminatórias regionais.</w:t>
      </w:r>
    </w:p>
    <w:p w14:paraId="03ECC3D3" w14:textId="77777777" w:rsidR="001F7072" w:rsidRDefault="001F7072" w:rsidP="001F7072">
      <w:pPr>
        <w:jc w:val="both"/>
        <w:rPr>
          <w:rFonts w:ascii="Helvetica" w:hAnsi="Helvetica"/>
        </w:rPr>
      </w:pPr>
    </w:p>
    <w:p w14:paraId="2D213A70" w14:textId="77777777" w:rsidR="001F7072" w:rsidRPr="008A4687" w:rsidRDefault="001F7072" w:rsidP="001F7072">
      <w:pPr>
        <w:jc w:val="both"/>
        <w:rPr>
          <w:rFonts w:ascii="Helvetica" w:hAnsi="Helvetica"/>
        </w:rPr>
      </w:pPr>
      <w:r>
        <w:rPr>
          <w:rFonts w:ascii="Helvetica" w:hAnsi="Helvetica"/>
        </w:rPr>
        <w:t>A 7 de Junho serão igualmente divulgadas as próximas etapas do concurso, que estão neste momento condicionadas à evolução da pandemia causada por covid-19.</w:t>
      </w:r>
    </w:p>
    <w:p w14:paraId="6ECBAAC9" w14:textId="77777777" w:rsidR="001F7072" w:rsidRPr="008A4687" w:rsidRDefault="001F7072" w:rsidP="001F7072">
      <w:pPr>
        <w:spacing w:line="276" w:lineRule="auto"/>
        <w:jc w:val="both"/>
        <w:rPr>
          <w:rFonts w:ascii="Helvetica" w:hAnsi="Helvetica" w:cs="Helvetica"/>
          <w:color w:val="000000" w:themeColor="text1"/>
        </w:rPr>
      </w:pPr>
    </w:p>
    <w:p w14:paraId="1663C188" w14:textId="77777777" w:rsidR="001F7072" w:rsidRPr="008A4687" w:rsidRDefault="001F7072" w:rsidP="001F7072">
      <w:pPr>
        <w:spacing w:line="276" w:lineRule="auto"/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b/>
          <w:color w:val="000000" w:themeColor="text1"/>
        </w:rPr>
        <w:t>“</w:t>
      </w:r>
      <w:r>
        <w:rPr>
          <w:rFonts w:ascii="Helvetica" w:hAnsi="Helvetica" w:cs="Helvetica"/>
          <w:b/>
          <w:color w:val="000000" w:themeColor="text1"/>
        </w:rPr>
        <w:t>Acreditamos que Portugal e o Mundo vão ultrapassar esta crise e que no Verão será altura de fazer o país ressurgir, de puxar para cima as nossas características únicas, as nossas inesgotáveis maravilhas, a nossa cultura popular baseada em vivências e saberes únicos, que têm feito de Portugal a nação que todos adoramos e que também os turistas estrangeiros se habituaram a disfrutar. A eleição das</w:t>
      </w:r>
      <w:r w:rsidRPr="008A4687">
        <w:rPr>
          <w:rFonts w:ascii="Helvetica" w:eastAsiaTheme="minorHAnsi" w:hAnsi="Helvetica" w:cs="Helvetica"/>
          <w:b/>
          <w:bCs/>
          <w:color w:val="000000" w:themeColor="text1"/>
        </w:rPr>
        <w:t xml:space="preserve"> 7 Maravilhas da Cultura Popular</w:t>
      </w:r>
      <w:r w:rsidRPr="008A4687">
        <w:rPr>
          <w:rFonts w:ascii="Helvetica" w:eastAsiaTheme="minorHAnsi" w:hAnsi="Helvetica" w:cs="Helvetica"/>
          <w:b/>
          <w:bCs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 xml:space="preserve"> </w:t>
      </w:r>
      <w:r>
        <w:rPr>
          <w:rFonts w:ascii="Helvetica" w:hAnsi="Helvetica" w:cs="Helvetica"/>
          <w:b/>
          <w:color w:val="000000" w:themeColor="text1"/>
        </w:rPr>
        <w:t xml:space="preserve">é por isso de uma grande oportunidade, e como profundos conhecedores e promotores de todos os patrimónios que constroem a nossa Identidade Nacional, fazemos votos para que existam condições para voltarmos ao contacto com o grande público, na defesa daquilo que é nosso, que nos diverte e que representa a nossa herança enquanto povo”, </w:t>
      </w:r>
      <w:r w:rsidRPr="008A4687">
        <w:rPr>
          <w:rFonts w:ascii="Helvetica" w:hAnsi="Helvetica" w:cs="Helvetica"/>
          <w:color w:val="000000" w:themeColor="text1"/>
        </w:rPr>
        <w:t>explica Luis Segadães, presidente das 7 Maravilhas</w:t>
      </w:r>
      <w:r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>.</w:t>
      </w:r>
    </w:p>
    <w:p w14:paraId="5FD1B047" w14:textId="665213E6" w:rsidR="00101B65" w:rsidRDefault="00101B65" w:rsidP="00A85CEB">
      <w:pPr>
        <w:tabs>
          <w:tab w:val="left" w:pos="700"/>
        </w:tabs>
        <w:adjustRightInd w:val="0"/>
        <w:spacing w:after="80" w:line="276" w:lineRule="auto"/>
        <w:jc w:val="both"/>
        <w:rPr>
          <w:rFonts w:ascii="Helvetica" w:eastAsiaTheme="minorHAnsi" w:hAnsi="Helvetica" w:cs="Helvetica"/>
          <w:color w:val="000000" w:themeColor="text1"/>
          <w:kern w:val="1"/>
          <w:sz w:val="20"/>
          <w:szCs w:val="20"/>
        </w:rPr>
      </w:pPr>
    </w:p>
    <w:p w14:paraId="75D24115" w14:textId="1E17BD5D" w:rsidR="00D071DD" w:rsidRDefault="00D071DD" w:rsidP="00A85CEB">
      <w:pPr>
        <w:tabs>
          <w:tab w:val="left" w:pos="700"/>
        </w:tabs>
        <w:adjustRightInd w:val="0"/>
        <w:spacing w:after="80" w:line="276" w:lineRule="auto"/>
        <w:jc w:val="both"/>
        <w:rPr>
          <w:rFonts w:ascii="Helvetica" w:eastAsiaTheme="minorHAnsi" w:hAnsi="Helvetica" w:cs="Helvetica"/>
          <w:color w:val="000000" w:themeColor="text1"/>
          <w:kern w:val="1"/>
          <w:sz w:val="20"/>
          <w:szCs w:val="20"/>
        </w:rPr>
      </w:pPr>
    </w:p>
    <w:p w14:paraId="0FC860A5" w14:textId="77777777" w:rsidR="00D071DD" w:rsidRPr="00C52504" w:rsidRDefault="00D071DD" w:rsidP="00A85CEB">
      <w:pPr>
        <w:tabs>
          <w:tab w:val="left" w:pos="700"/>
        </w:tabs>
        <w:adjustRightInd w:val="0"/>
        <w:spacing w:after="80" w:line="276" w:lineRule="auto"/>
        <w:jc w:val="both"/>
        <w:rPr>
          <w:rFonts w:ascii="Helvetica" w:eastAsiaTheme="minorHAnsi" w:hAnsi="Helvetica" w:cs="Helvetica"/>
          <w:color w:val="000000" w:themeColor="text1"/>
          <w:kern w:val="1"/>
          <w:sz w:val="20"/>
          <w:szCs w:val="20"/>
        </w:rPr>
      </w:pPr>
    </w:p>
    <w:p w14:paraId="43AC6915" w14:textId="00EA4104" w:rsidR="00F774C5" w:rsidRPr="008A4687" w:rsidRDefault="00F774C5" w:rsidP="00A85CEB">
      <w:pPr>
        <w:spacing w:line="276" w:lineRule="auto"/>
        <w:jc w:val="both"/>
        <w:rPr>
          <w:rFonts w:ascii="Helvetica" w:hAnsi="Helvetica" w:cs="Helvetica"/>
          <w:color w:val="000000" w:themeColor="text1"/>
        </w:rPr>
      </w:pPr>
    </w:p>
    <w:p w14:paraId="5D3A35F0" w14:textId="78584612" w:rsidR="004A032F" w:rsidRPr="008A4687" w:rsidRDefault="00D308BF" w:rsidP="00991B38">
      <w:pPr>
        <w:spacing w:line="276" w:lineRule="auto"/>
        <w:jc w:val="both"/>
        <w:rPr>
          <w:rFonts w:ascii="Helvetica" w:hAnsi="Helvetica" w:cs="Helvetica"/>
          <w:b/>
          <w:color w:val="000000" w:themeColor="text1"/>
          <w:vertAlign w:val="superscript"/>
        </w:rPr>
      </w:pPr>
      <w:r w:rsidRPr="008A4687">
        <w:rPr>
          <w:rFonts w:ascii="Helvetica" w:hAnsi="Helvetica" w:cs="Helvetica"/>
          <w:b/>
          <w:color w:val="000000" w:themeColor="text1"/>
        </w:rPr>
        <w:lastRenderedPageBreak/>
        <w:t>Sobre as 7 Maravilhas</w:t>
      </w:r>
      <w:r w:rsidRPr="008A4687">
        <w:rPr>
          <w:rFonts w:ascii="Helvetica" w:hAnsi="Helvetica" w:cs="Helvetica"/>
          <w:b/>
          <w:color w:val="000000" w:themeColor="text1"/>
          <w:vertAlign w:val="superscript"/>
        </w:rPr>
        <w:t>®</w:t>
      </w:r>
    </w:p>
    <w:p w14:paraId="1D341600" w14:textId="77777777" w:rsidR="004A032F" w:rsidRPr="008A4687" w:rsidRDefault="004A032F" w:rsidP="009B2C8B">
      <w:pPr>
        <w:jc w:val="both"/>
        <w:rPr>
          <w:rFonts w:ascii="Helvetica" w:hAnsi="Helvetica"/>
        </w:rPr>
      </w:pPr>
      <w:r w:rsidRPr="008A4687">
        <w:rPr>
          <w:rFonts w:ascii="Helvetica" w:hAnsi="Helvetica"/>
        </w:rPr>
        <w:t>Desde 2007 que divulgamos e comunicamos os valores positivos de uma Identidade Nacional forte.</w:t>
      </w:r>
    </w:p>
    <w:p w14:paraId="723CC15C" w14:textId="77777777" w:rsidR="004A032F" w:rsidRPr="008A4687" w:rsidRDefault="004A032F" w:rsidP="009B2C8B">
      <w:pPr>
        <w:jc w:val="both"/>
        <w:rPr>
          <w:rFonts w:ascii="Helvetica" w:hAnsi="Helvetica"/>
        </w:rPr>
      </w:pPr>
    </w:p>
    <w:p w14:paraId="1FD2CB94" w14:textId="77777777" w:rsidR="004A032F" w:rsidRPr="008A4687" w:rsidRDefault="004A032F" w:rsidP="009B2C8B">
      <w:pPr>
        <w:jc w:val="both"/>
        <w:rPr>
          <w:rFonts w:ascii="Helvetica" w:hAnsi="Helvetica"/>
        </w:rPr>
      </w:pPr>
      <w:r w:rsidRPr="008A4687">
        <w:rPr>
          <w:rFonts w:ascii="Helvetica" w:hAnsi="Helvetica"/>
        </w:rPr>
        <w:t>Através desta experiência sabemos que as pessoas gostam de participar ativamente nas votações. Querem fazer as suas escolhas através do voto - são causas nacionais reconhecidas, temas que as pessoas amam.</w:t>
      </w:r>
    </w:p>
    <w:p w14:paraId="74D8A8A1" w14:textId="77777777" w:rsidR="004A032F" w:rsidRPr="008A4687" w:rsidRDefault="004A032F" w:rsidP="009B2C8B">
      <w:pPr>
        <w:jc w:val="both"/>
        <w:rPr>
          <w:rFonts w:ascii="Helvetica" w:hAnsi="Helvetica"/>
        </w:rPr>
      </w:pPr>
    </w:p>
    <w:p w14:paraId="36CA2DB6" w14:textId="6D8523D0" w:rsidR="004A032F" w:rsidRPr="008A4687" w:rsidRDefault="004A032F" w:rsidP="009B2C8B">
      <w:pPr>
        <w:jc w:val="both"/>
        <w:rPr>
          <w:rFonts w:ascii="Helvetica" w:hAnsi="Helvetica"/>
        </w:rPr>
      </w:pPr>
      <w:r w:rsidRPr="008A4687">
        <w:rPr>
          <w:rFonts w:ascii="Helvetica" w:hAnsi="Helvetica"/>
        </w:rPr>
        <w:t>A eleição das 7 Maravilhas</w:t>
      </w:r>
      <w:r w:rsidR="00991B38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/>
          <w:vertAlign w:val="superscript"/>
        </w:rPr>
        <w:t xml:space="preserve"> </w:t>
      </w:r>
      <w:r w:rsidRPr="008A4687">
        <w:rPr>
          <w:rFonts w:ascii="Helvetica" w:hAnsi="Helvetica"/>
        </w:rPr>
        <w:t xml:space="preserve">permitem a criação de roteiros turísticos que exploram o melhor que um país tem para oferecer, tanto para os turistas nacionais como para os internacionais. A primeira eleição decorreu em 2007 e catapultou o Património Histórico nacional para a ribalta global. </w:t>
      </w:r>
    </w:p>
    <w:p w14:paraId="05487776" w14:textId="77777777" w:rsidR="004A032F" w:rsidRPr="008A4687" w:rsidRDefault="004A032F" w:rsidP="009B2C8B">
      <w:pPr>
        <w:jc w:val="both"/>
        <w:rPr>
          <w:rFonts w:ascii="Helvetica" w:hAnsi="Helvetica"/>
        </w:rPr>
      </w:pPr>
    </w:p>
    <w:p w14:paraId="481BA343" w14:textId="2EE19DBF" w:rsidR="004A032F" w:rsidRPr="008A4687" w:rsidRDefault="004A032F" w:rsidP="009B2C8B">
      <w:pPr>
        <w:jc w:val="both"/>
        <w:rPr>
          <w:rFonts w:ascii="Helvetica" w:hAnsi="Helvetica"/>
        </w:rPr>
      </w:pPr>
      <w:r w:rsidRPr="008A4687">
        <w:rPr>
          <w:rFonts w:ascii="Helvetica" w:hAnsi="Helvetica"/>
        </w:rPr>
        <w:t>Em 2009 foi eleito o Património de Origem Portuguesa no Mundo, que partiu de uma base única no mundo – património classificado como Património da Humanidade em 3 continentes distintos, América do Sul, África e Ásia. A partir de 2010 foram eleitas as Maravilhas Naturais, a Gastronomia, as Praias, as Aldeias</w:t>
      </w:r>
      <w:r w:rsidR="00991B38" w:rsidRPr="008A4687">
        <w:rPr>
          <w:rFonts w:ascii="Helvetica" w:hAnsi="Helvetica"/>
        </w:rPr>
        <w:t xml:space="preserve">, </w:t>
      </w:r>
      <w:r w:rsidRPr="008A4687">
        <w:rPr>
          <w:rFonts w:ascii="Helvetica" w:hAnsi="Helvetica"/>
        </w:rPr>
        <w:t>as Mesas</w:t>
      </w:r>
      <w:r w:rsidR="00991B38" w:rsidRPr="008A4687">
        <w:rPr>
          <w:rFonts w:ascii="Helvetica" w:hAnsi="Helvetica"/>
        </w:rPr>
        <w:t xml:space="preserve"> e os Doces</w:t>
      </w:r>
      <w:r w:rsidRPr="008A4687">
        <w:rPr>
          <w:rFonts w:ascii="Helvetica" w:hAnsi="Helvetica"/>
        </w:rPr>
        <w:t>, projetos que constituíram um grandioso sucesso, que levou ao conhecimento do público, lugares e a interioridade de Portugal, numa busca pelas origens e pela autenticidade, onde participaram centenas de milhares de portugueses.</w:t>
      </w:r>
    </w:p>
    <w:p w14:paraId="6753206C" w14:textId="77777777" w:rsidR="004A032F" w:rsidRPr="008A4687" w:rsidRDefault="004A032F" w:rsidP="009B2C8B">
      <w:pPr>
        <w:jc w:val="both"/>
        <w:rPr>
          <w:rFonts w:ascii="Helvetica" w:hAnsi="Helvetica"/>
        </w:rPr>
      </w:pPr>
    </w:p>
    <w:p w14:paraId="7B0FBC54" w14:textId="206D6CCC" w:rsidR="004A032F" w:rsidRPr="008A4687" w:rsidRDefault="004A032F" w:rsidP="009B2C8B">
      <w:pPr>
        <w:jc w:val="both"/>
        <w:rPr>
          <w:rFonts w:ascii="Helvetica" w:hAnsi="Helvetica"/>
        </w:rPr>
      </w:pPr>
      <w:r w:rsidRPr="008A4687">
        <w:rPr>
          <w:rFonts w:ascii="Helvetica" w:hAnsi="Helvetica"/>
        </w:rPr>
        <w:t>A distinção de ser uma das 7 Maravilhas</w:t>
      </w:r>
      <w:r w:rsidR="00991B38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/>
        </w:rPr>
        <w:t xml:space="preserve"> é hoje um poderoso ícone de marketing e comunicação dentro e fora de Portugal.</w:t>
      </w:r>
    </w:p>
    <w:p w14:paraId="0AEB926B" w14:textId="77777777" w:rsidR="004145F5" w:rsidRPr="008A4687" w:rsidRDefault="004145F5" w:rsidP="009B2C8B">
      <w:pPr>
        <w:jc w:val="both"/>
        <w:rPr>
          <w:rFonts w:ascii="Helvetica" w:hAnsi="Helvetica" w:cs="Helvetica"/>
          <w:color w:val="000000" w:themeColor="text1"/>
        </w:rPr>
      </w:pPr>
    </w:p>
    <w:p w14:paraId="1A738477" w14:textId="1A114401" w:rsidR="00D308BF" w:rsidRPr="008A4687" w:rsidRDefault="00D308BF" w:rsidP="009B2C8B">
      <w:pPr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 xml:space="preserve">A eleição das 7 Maravilhas </w:t>
      </w:r>
      <w:r w:rsidR="00E036F4" w:rsidRPr="008A4687">
        <w:rPr>
          <w:rFonts w:ascii="Helvetica" w:hAnsi="Helvetica" w:cs="Helvetica"/>
          <w:color w:val="000000" w:themeColor="text1"/>
        </w:rPr>
        <w:t>da Cultura Popular</w:t>
      </w:r>
      <w:r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 xml:space="preserve"> é a </w:t>
      </w:r>
      <w:r w:rsidR="0054056C" w:rsidRPr="008A4687">
        <w:rPr>
          <w:rFonts w:ascii="Helvetica" w:hAnsi="Helvetica" w:cs="Helvetica"/>
          <w:color w:val="000000" w:themeColor="text1"/>
        </w:rPr>
        <w:t>nona</w:t>
      </w:r>
      <w:r w:rsidRPr="008A4687">
        <w:rPr>
          <w:rFonts w:ascii="Helvetica" w:hAnsi="Helvetica" w:cs="Helvetica"/>
          <w:color w:val="000000" w:themeColor="text1"/>
        </w:rPr>
        <w:t xml:space="preserve"> edição realizada desde 2007, com concursos que têm por tema os grandes valores da Identidade Nacional: </w:t>
      </w:r>
    </w:p>
    <w:p w14:paraId="5CAD90C9" w14:textId="7745D1E3" w:rsidR="00D308BF" w:rsidRPr="008A4687" w:rsidRDefault="00D308BF" w:rsidP="009B2C8B">
      <w:pPr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ab/>
        <w:t>7 Maravilhas de Portugal</w:t>
      </w:r>
      <w:r w:rsidR="001F2D58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 xml:space="preserve"> (Património Histórico), em 2007</w:t>
      </w:r>
    </w:p>
    <w:p w14:paraId="09985AC5" w14:textId="0D47D24D" w:rsidR="00D308BF" w:rsidRPr="008A4687" w:rsidRDefault="00D308BF" w:rsidP="009B2C8B">
      <w:pPr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ab/>
        <w:t>7 Maravilhas de Origem Portuguesa no Mundo</w:t>
      </w:r>
      <w:r w:rsidR="00A07AC7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 xml:space="preserve"> (Património Histórico), em 2009</w:t>
      </w:r>
    </w:p>
    <w:p w14:paraId="34DEF2B0" w14:textId="7C1A053C" w:rsidR="00D308BF" w:rsidRPr="008A4687" w:rsidRDefault="00D308BF" w:rsidP="009B2C8B">
      <w:pPr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ab/>
        <w:t>7 Maravilhas Naturais de Portugal</w:t>
      </w:r>
      <w:r w:rsidR="00A07AC7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>, em 2010</w:t>
      </w:r>
    </w:p>
    <w:p w14:paraId="68110979" w14:textId="3C147128" w:rsidR="00D308BF" w:rsidRPr="008A4687" w:rsidRDefault="00D308BF" w:rsidP="009B2C8B">
      <w:pPr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ab/>
        <w:t>7 Maravilhas da Gastronomia</w:t>
      </w:r>
      <w:r w:rsidR="001F2D58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>, em 2011</w:t>
      </w:r>
    </w:p>
    <w:p w14:paraId="7E65B29A" w14:textId="297B5CDA" w:rsidR="009B2C8B" w:rsidRPr="008A4687" w:rsidRDefault="00D308BF" w:rsidP="009B2C8B">
      <w:pPr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ab/>
        <w:t>7 Maravilhas – Praias de Portugal</w:t>
      </w:r>
      <w:r w:rsidR="0054056C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>, em 2012</w:t>
      </w:r>
    </w:p>
    <w:p w14:paraId="14A15F80" w14:textId="19AF8A9F" w:rsidR="00D308BF" w:rsidRPr="008A4687" w:rsidRDefault="00D308BF" w:rsidP="009B2C8B">
      <w:pPr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ab/>
        <w:t>7 Maravilhas de Portugal – Aldeias</w:t>
      </w:r>
      <w:r w:rsidR="0054056C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>, em 2017</w:t>
      </w:r>
    </w:p>
    <w:p w14:paraId="0DD96F78" w14:textId="0FB1DE4E" w:rsidR="00D308BF" w:rsidRPr="008A4687" w:rsidRDefault="00D308BF" w:rsidP="009B2C8B">
      <w:pPr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ab/>
        <w:t>7 Maravilhas à Mesa</w:t>
      </w:r>
      <w:r w:rsidR="0054056C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>, em 2018</w:t>
      </w:r>
    </w:p>
    <w:p w14:paraId="64E403BA" w14:textId="1B62720A" w:rsidR="0054056C" w:rsidRPr="008A4687" w:rsidRDefault="0054056C" w:rsidP="009B2C8B">
      <w:pPr>
        <w:ind w:firstLine="720"/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>7 Maravilhas Doces de Portugal</w:t>
      </w:r>
      <w:r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>, em 2019</w:t>
      </w:r>
    </w:p>
    <w:p w14:paraId="7ED28D8D" w14:textId="77777777" w:rsidR="004145F5" w:rsidRPr="008A4687" w:rsidRDefault="004145F5" w:rsidP="009B2C8B">
      <w:pPr>
        <w:jc w:val="both"/>
        <w:outlineLvl w:val="0"/>
        <w:rPr>
          <w:rStyle w:val="Nenhum"/>
          <w:rFonts w:ascii="Helvetica" w:hAnsi="Helvetica" w:cs="Helvetica"/>
          <w:color w:val="000000" w:themeColor="text1"/>
        </w:rPr>
      </w:pPr>
    </w:p>
    <w:p w14:paraId="54154376" w14:textId="19C6E882" w:rsidR="0052252B" w:rsidRPr="008A4687" w:rsidRDefault="0052252B" w:rsidP="009B2C8B">
      <w:pPr>
        <w:jc w:val="both"/>
        <w:outlineLvl w:val="0"/>
        <w:rPr>
          <w:rStyle w:val="Nenhum"/>
          <w:rFonts w:ascii="Helvetica" w:hAnsi="Helvetica" w:cs="Helvetica"/>
          <w:color w:val="000000" w:themeColor="text1"/>
        </w:rPr>
      </w:pPr>
      <w:r w:rsidRPr="008A4687">
        <w:rPr>
          <w:rStyle w:val="Nenhum"/>
          <w:rFonts w:ascii="Helvetica" w:hAnsi="Helvetica" w:cs="Helvetica"/>
          <w:color w:val="000000" w:themeColor="text1"/>
        </w:rPr>
        <w:t xml:space="preserve">A </w:t>
      </w:r>
      <w:r w:rsidRPr="008A4687">
        <w:rPr>
          <w:rStyle w:val="Nenhum"/>
          <w:rFonts w:ascii="Helvetica" w:hAnsi="Helvetica" w:cs="Helvetica"/>
          <w:b/>
          <w:color w:val="000000" w:themeColor="text1"/>
        </w:rPr>
        <w:t>RTP</w:t>
      </w:r>
      <w:r w:rsidRPr="008A4687">
        <w:rPr>
          <w:rStyle w:val="Nenhum"/>
          <w:rFonts w:ascii="Helvetica" w:hAnsi="Helvetica" w:cs="Helvetica"/>
          <w:color w:val="000000" w:themeColor="text1"/>
        </w:rPr>
        <w:t xml:space="preserve"> é a Televisão Oficial.</w:t>
      </w:r>
    </w:p>
    <w:p w14:paraId="01D45C44" w14:textId="77777777" w:rsidR="00D308BF" w:rsidRPr="008A4687" w:rsidRDefault="00D308BF" w:rsidP="009B2C8B">
      <w:pPr>
        <w:jc w:val="both"/>
        <w:rPr>
          <w:rStyle w:val="Nenhum"/>
          <w:rFonts w:ascii="Helvetica" w:hAnsi="Helvetica" w:cs="Helvetica"/>
          <w:color w:val="000000" w:themeColor="text1"/>
        </w:rPr>
      </w:pPr>
    </w:p>
    <w:p w14:paraId="4AE44CBB" w14:textId="77777777" w:rsidR="00D308BF" w:rsidRPr="008A4687" w:rsidRDefault="00D308BF" w:rsidP="009B2C8B">
      <w:pPr>
        <w:jc w:val="both"/>
        <w:rPr>
          <w:rStyle w:val="Nenhum"/>
          <w:rFonts w:ascii="Helvetica" w:hAnsi="Helvetica" w:cs="Helvetica"/>
          <w:b/>
          <w:color w:val="000000" w:themeColor="text1"/>
        </w:rPr>
      </w:pPr>
      <w:r w:rsidRPr="008A4687">
        <w:rPr>
          <w:rStyle w:val="Nenhum"/>
          <w:rFonts w:ascii="Helvetica" w:hAnsi="Helvetica" w:cs="Helvetica"/>
          <w:color w:val="000000" w:themeColor="text1"/>
        </w:rPr>
        <w:t xml:space="preserve">Todo o processo de eleição é auditado pela empresa internacional de auditores </w:t>
      </w:r>
      <w:r w:rsidRPr="008A4687">
        <w:rPr>
          <w:rStyle w:val="Nenhum"/>
          <w:rFonts w:ascii="Helvetica" w:hAnsi="Helvetica" w:cs="Helvetica"/>
          <w:b/>
          <w:color w:val="000000" w:themeColor="text1"/>
        </w:rPr>
        <w:t>PwC.</w:t>
      </w:r>
    </w:p>
    <w:p w14:paraId="4921071B" w14:textId="77777777" w:rsidR="00407C3B" w:rsidRPr="008A4687" w:rsidRDefault="00407C3B" w:rsidP="009B2C8B">
      <w:pPr>
        <w:rPr>
          <w:rFonts w:ascii="Helvetica" w:hAnsi="Helvetica"/>
          <w:color w:val="000000" w:themeColor="text1"/>
        </w:rPr>
      </w:pPr>
    </w:p>
    <w:p w14:paraId="5F9F8496" w14:textId="153054D7" w:rsidR="00A8577D" w:rsidRPr="008A4687" w:rsidRDefault="004A032F" w:rsidP="00D071DD">
      <w:pPr>
        <w:rPr>
          <w:rFonts w:ascii="Helvetica" w:hAnsi="Helvetica"/>
          <w:b/>
          <w:color w:val="000000" w:themeColor="text1"/>
        </w:rPr>
      </w:pPr>
      <w:r w:rsidRPr="008A4687">
        <w:rPr>
          <w:rFonts w:ascii="Helvetica" w:hAnsi="Helvetica"/>
          <w:b/>
          <w:color w:val="000000" w:themeColor="text1"/>
        </w:rPr>
        <w:t xml:space="preserve">Para mais informações: </w:t>
      </w:r>
      <w:r w:rsidR="00497D73" w:rsidRPr="008A4687">
        <w:rPr>
          <w:rFonts w:ascii="Helvetica" w:hAnsi="Helvetica"/>
          <w:b/>
          <w:color w:val="000000" w:themeColor="text1"/>
        </w:rPr>
        <w:t>info@7maravilhas.pt</w:t>
      </w:r>
    </w:p>
    <w:sectPr w:rsidR="00A8577D" w:rsidRPr="008A4687" w:rsidSect="00C52504">
      <w:type w:val="continuous"/>
      <w:pgSz w:w="11910" w:h="16840"/>
      <w:pgMar w:top="3431" w:right="1137" w:bottom="0" w:left="1134" w:header="492" w:footer="7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9681C" w14:textId="77777777" w:rsidR="00BE7EB1" w:rsidRDefault="00BE7EB1" w:rsidP="005F0232">
      <w:r>
        <w:separator/>
      </w:r>
    </w:p>
  </w:endnote>
  <w:endnote w:type="continuationSeparator" w:id="0">
    <w:p w14:paraId="10A43F58" w14:textId="77777777" w:rsidR="00BE7EB1" w:rsidRDefault="00BE7EB1" w:rsidP="005F0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25484" w14:textId="66561533" w:rsidR="009D4F74" w:rsidRDefault="009D4F74" w:rsidP="009D4F74">
    <w:pPr>
      <w:pStyle w:val="Corpodetexto"/>
      <w:tabs>
        <w:tab w:val="left" w:pos="10190"/>
      </w:tabs>
      <w:spacing w:before="100" w:line="252" w:lineRule="auto"/>
      <w:ind w:left="115" w:right="-16"/>
      <w:rPr>
        <w:color w:val="A6A6A6" w:themeColor="background1" w:themeShade="A6"/>
        <w:lang w:val="pt-PT"/>
      </w:rPr>
    </w:pPr>
    <w:r>
      <w:rPr>
        <w:color w:val="A6A6A6" w:themeColor="background1" w:themeShade="A6"/>
        <w:lang w:val="pt-PT"/>
      </w:rPr>
      <w:t xml:space="preserve">                                 </w:t>
    </w:r>
  </w:p>
  <w:p w14:paraId="6ABBB144" w14:textId="7455C2F1" w:rsidR="00B12A96" w:rsidRPr="00845B4E" w:rsidRDefault="00FA3AA7" w:rsidP="00FA3AA7">
    <w:pPr>
      <w:pStyle w:val="Corpodetexto"/>
      <w:tabs>
        <w:tab w:val="left" w:pos="10190"/>
      </w:tabs>
      <w:spacing w:before="100" w:line="252" w:lineRule="auto"/>
      <w:ind w:left="115" w:right="-16"/>
      <w:jc w:val="center"/>
      <w:rPr>
        <w:color w:val="A6A6A6" w:themeColor="background1" w:themeShade="A6"/>
        <w:lang w:val="pt-PT"/>
      </w:rPr>
    </w:pPr>
    <w:r w:rsidRPr="00A0574A">
      <w:rPr>
        <w:noProof/>
        <w:color w:val="A6A6A6" w:themeColor="background1" w:themeShade="A6"/>
      </w:rPr>
      <w:drawing>
        <wp:inline distT="0" distB="0" distL="0" distR="0" wp14:anchorId="192480FA" wp14:editId="2874C02D">
          <wp:extent cx="3510220" cy="327378"/>
          <wp:effectExtent l="0" t="0" r="0" b="317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44804" cy="330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86A79" w14:textId="77777777" w:rsidR="00BE7EB1" w:rsidRDefault="00BE7EB1" w:rsidP="005F0232">
      <w:r>
        <w:separator/>
      </w:r>
    </w:p>
  </w:footnote>
  <w:footnote w:type="continuationSeparator" w:id="0">
    <w:p w14:paraId="6EFCE6A5" w14:textId="77777777" w:rsidR="00BE7EB1" w:rsidRDefault="00BE7EB1" w:rsidP="005F0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4AA14" w14:textId="4447F36E" w:rsidR="001F2EA9" w:rsidRDefault="00B12A96" w:rsidP="001F2EA9">
    <w:pPr>
      <w:pStyle w:val="Cabealho"/>
    </w:pPr>
    <w:r w:rsidRPr="005A4BAB">
      <w:rPr>
        <w:noProof/>
      </w:rPr>
      <w:drawing>
        <wp:anchor distT="0" distB="0" distL="114300" distR="114300" simplePos="0" relativeHeight="251660288" behindDoc="0" locked="0" layoutInCell="1" allowOverlap="1" wp14:anchorId="4C9D129B" wp14:editId="43A8BB21">
          <wp:simplePos x="0" y="0"/>
          <wp:positionH relativeFrom="column">
            <wp:posOffset>2701028</wp:posOffset>
          </wp:positionH>
          <wp:positionV relativeFrom="paragraph">
            <wp:posOffset>-32759</wp:posOffset>
          </wp:positionV>
          <wp:extent cx="1220400" cy="1663200"/>
          <wp:effectExtent l="0" t="0" r="0" b="63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0400" cy="16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B0C343" w14:textId="25979BFD" w:rsidR="00FD1E86" w:rsidRDefault="00FD1E86" w:rsidP="00342E61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0E3"/>
    <w:rsid w:val="00005017"/>
    <w:rsid w:val="0000604D"/>
    <w:rsid w:val="00032986"/>
    <w:rsid w:val="000648F0"/>
    <w:rsid w:val="000A48B7"/>
    <w:rsid w:val="000A58BC"/>
    <w:rsid w:val="000A5EC8"/>
    <w:rsid w:val="000A6738"/>
    <w:rsid w:val="000A7135"/>
    <w:rsid w:val="000B1197"/>
    <w:rsid w:val="000B7C12"/>
    <w:rsid w:val="000C0DA3"/>
    <w:rsid w:val="000D4138"/>
    <w:rsid w:val="00101B65"/>
    <w:rsid w:val="0011217F"/>
    <w:rsid w:val="001152C0"/>
    <w:rsid w:val="00140B39"/>
    <w:rsid w:val="00177CA4"/>
    <w:rsid w:val="001A3BEB"/>
    <w:rsid w:val="001A4116"/>
    <w:rsid w:val="001A7129"/>
    <w:rsid w:val="001B35D2"/>
    <w:rsid w:val="001D6C66"/>
    <w:rsid w:val="001F2D58"/>
    <w:rsid w:val="001F2EA9"/>
    <w:rsid w:val="001F571B"/>
    <w:rsid w:val="001F7072"/>
    <w:rsid w:val="00212067"/>
    <w:rsid w:val="0021321A"/>
    <w:rsid w:val="00241239"/>
    <w:rsid w:val="0026385D"/>
    <w:rsid w:val="00281534"/>
    <w:rsid w:val="00297D1D"/>
    <w:rsid w:val="002D04BD"/>
    <w:rsid w:val="002F1E64"/>
    <w:rsid w:val="0030194A"/>
    <w:rsid w:val="003159F2"/>
    <w:rsid w:val="0033120E"/>
    <w:rsid w:val="0033132C"/>
    <w:rsid w:val="00342E61"/>
    <w:rsid w:val="00361994"/>
    <w:rsid w:val="003812D8"/>
    <w:rsid w:val="00382638"/>
    <w:rsid w:val="00386E85"/>
    <w:rsid w:val="003B555D"/>
    <w:rsid w:val="003D1D9A"/>
    <w:rsid w:val="003D53F9"/>
    <w:rsid w:val="003E584A"/>
    <w:rsid w:val="003F5C00"/>
    <w:rsid w:val="003F6414"/>
    <w:rsid w:val="00406F70"/>
    <w:rsid w:val="00407C3B"/>
    <w:rsid w:val="00410DEB"/>
    <w:rsid w:val="004145F5"/>
    <w:rsid w:val="00420053"/>
    <w:rsid w:val="004701F8"/>
    <w:rsid w:val="004705B5"/>
    <w:rsid w:val="00483AA8"/>
    <w:rsid w:val="00497D73"/>
    <w:rsid w:val="004A032F"/>
    <w:rsid w:val="004B0C64"/>
    <w:rsid w:val="00514904"/>
    <w:rsid w:val="0052252B"/>
    <w:rsid w:val="0052336D"/>
    <w:rsid w:val="00533B4B"/>
    <w:rsid w:val="0054056C"/>
    <w:rsid w:val="00545727"/>
    <w:rsid w:val="00556E7C"/>
    <w:rsid w:val="005A1D80"/>
    <w:rsid w:val="005A1E54"/>
    <w:rsid w:val="005A4BAB"/>
    <w:rsid w:val="005C16EB"/>
    <w:rsid w:val="005D36E9"/>
    <w:rsid w:val="005E4CF8"/>
    <w:rsid w:val="005F0232"/>
    <w:rsid w:val="00602BF6"/>
    <w:rsid w:val="006152A9"/>
    <w:rsid w:val="0061577E"/>
    <w:rsid w:val="00631013"/>
    <w:rsid w:val="00642F02"/>
    <w:rsid w:val="0065705C"/>
    <w:rsid w:val="006600FB"/>
    <w:rsid w:val="0068643A"/>
    <w:rsid w:val="006A4414"/>
    <w:rsid w:val="006E709E"/>
    <w:rsid w:val="006F4A6F"/>
    <w:rsid w:val="00707AFF"/>
    <w:rsid w:val="007312B0"/>
    <w:rsid w:val="0073389C"/>
    <w:rsid w:val="00741CBE"/>
    <w:rsid w:val="00744119"/>
    <w:rsid w:val="0075031B"/>
    <w:rsid w:val="0075632E"/>
    <w:rsid w:val="00757693"/>
    <w:rsid w:val="007625BF"/>
    <w:rsid w:val="007644B4"/>
    <w:rsid w:val="00767C50"/>
    <w:rsid w:val="00771E20"/>
    <w:rsid w:val="00773629"/>
    <w:rsid w:val="0077583B"/>
    <w:rsid w:val="00787DAE"/>
    <w:rsid w:val="007C59AB"/>
    <w:rsid w:val="007E4336"/>
    <w:rsid w:val="007F43D1"/>
    <w:rsid w:val="00804867"/>
    <w:rsid w:val="00814094"/>
    <w:rsid w:val="008149F3"/>
    <w:rsid w:val="00830667"/>
    <w:rsid w:val="00845B4E"/>
    <w:rsid w:val="00845F42"/>
    <w:rsid w:val="0085003C"/>
    <w:rsid w:val="008717EB"/>
    <w:rsid w:val="00873726"/>
    <w:rsid w:val="00877EF5"/>
    <w:rsid w:val="008804A1"/>
    <w:rsid w:val="008A11F1"/>
    <w:rsid w:val="008A3CD8"/>
    <w:rsid w:val="008A4687"/>
    <w:rsid w:val="008A6F3C"/>
    <w:rsid w:val="008B0943"/>
    <w:rsid w:val="008D2EF2"/>
    <w:rsid w:val="009129EB"/>
    <w:rsid w:val="00923834"/>
    <w:rsid w:val="0096074E"/>
    <w:rsid w:val="009618AA"/>
    <w:rsid w:val="0098063F"/>
    <w:rsid w:val="0098643E"/>
    <w:rsid w:val="00991B38"/>
    <w:rsid w:val="009A0E75"/>
    <w:rsid w:val="009A209F"/>
    <w:rsid w:val="009B2C8B"/>
    <w:rsid w:val="009B382D"/>
    <w:rsid w:val="009B64BA"/>
    <w:rsid w:val="009C2FDA"/>
    <w:rsid w:val="009D4F74"/>
    <w:rsid w:val="009F70B3"/>
    <w:rsid w:val="00A03776"/>
    <w:rsid w:val="00A0574A"/>
    <w:rsid w:val="00A07AC7"/>
    <w:rsid w:val="00A17B98"/>
    <w:rsid w:val="00A2472F"/>
    <w:rsid w:val="00A64845"/>
    <w:rsid w:val="00A7081F"/>
    <w:rsid w:val="00A819BA"/>
    <w:rsid w:val="00A8577D"/>
    <w:rsid w:val="00A85CEB"/>
    <w:rsid w:val="00AC0B45"/>
    <w:rsid w:val="00AC191B"/>
    <w:rsid w:val="00AC62BB"/>
    <w:rsid w:val="00AD283D"/>
    <w:rsid w:val="00B03FE9"/>
    <w:rsid w:val="00B068AE"/>
    <w:rsid w:val="00B07F91"/>
    <w:rsid w:val="00B12A96"/>
    <w:rsid w:val="00B14438"/>
    <w:rsid w:val="00B30FE3"/>
    <w:rsid w:val="00B36250"/>
    <w:rsid w:val="00B41999"/>
    <w:rsid w:val="00B67DED"/>
    <w:rsid w:val="00BA3B62"/>
    <w:rsid w:val="00BB1B29"/>
    <w:rsid w:val="00BC2A17"/>
    <w:rsid w:val="00BD5806"/>
    <w:rsid w:val="00BE0651"/>
    <w:rsid w:val="00BE596F"/>
    <w:rsid w:val="00BE7EB1"/>
    <w:rsid w:val="00BF79DB"/>
    <w:rsid w:val="00C06269"/>
    <w:rsid w:val="00C267BB"/>
    <w:rsid w:val="00C52504"/>
    <w:rsid w:val="00C73833"/>
    <w:rsid w:val="00C81865"/>
    <w:rsid w:val="00CA60AC"/>
    <w:rsid w:val="00CB6C5C"/>
    <w:rsid w:val="00CC48A3"/>
    <w:rsid w:val="00CD0994"/>
    <w:rsid w:val="00CE5AF3"/>
    <w:rsid w:val="00D02118"/>
    <w:rsid w:val="00D071DD"/>
    <w:rsid w:val="00D22709"/>
    <w:rsid w:val="00D233F7"/>
    <w:rsid w:val="00D308BF"/>
    <w:rsid w:val="00D51903"/>
    <w:rsid w:val="00D52DD6"/>
    <w:rsid w:val="00D83EF9"/>
    <w:rsid w:val="00D950E3"/>
    <w:rsid w:val="00DA7BC1"/>
    <w:rsid w:val="00DB7932"/>
    <w:rsid w:val="00E0363C"/>
    <w:rsid w:val="00E036F4"/>
    <w:rsid w:val="00E057FA"/>
    <w:rsid w:val="00E25EED"/>
    <w:rsid w:val="00E5334E"/>
    <w:rsid w:val="00E545FA"/>
    <w:rsid w:val="00E649F6"/>
    <w:rsid w:val="00E81158"/>
    <w:rsid w:val="00E95EC5"/>
    <w:rsid w:val="00EB24DA"/>
    <w:rsid w:val="00ED2FA7"/>
    <w:rsid w:val="00ED6E51"/>
    <w:rsid w:val="00EE29B6"/>
    <w:rsid w:val="00F00522"/>
    <w:rsid w:val="00F10F65"/>
    <w:rsid w:val="00F336B3"/>
    <w:rsid w:val="00F56C4E"/>
    <w:rsid w:val="00F774C5"/>
    <w:rsid w:val="00F946F1"/>
    <w:rsid w:val="00FA3AA7"/>
    <w:rsid w:val="00FA4F34"/>
    <w:rsid w:val="00FA628B"/>
    <w:rsid w:val="00FB2630"/>
    <w:rsid w:val="00FB347A"/>
    <w:rsid w:val="00FB682B"/>
    <w:rsid w:val="00FC0244"/>
    <w:rsid w:val="00FC4C8D"/>
    <w:rsid w:val="00FD1E86"/>
    <w:rsid w:val="00FF556F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B0C8BB"/>
  <w15:docId w15:val="{3FC8EEC1-8A88-D947-873D-3EB680739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A3AA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Ttulo1">
    <w:name w:val="heading 1"/>
    <w:basedOn w:val="Normal"/>
    <w:next w:val="Normal"/>
    <w:link w:val="Ttulo1Carter"/>
    <w:uiPriority w:val="99"/>
    <w:qFormat/>
    <w:rsid w:val="00CC48A3"/>
    <w:pPr>
      <w:keepNext/>
      <w:jc w:val="both"/>
      <w:outlineLvl w:val="0"/>
    </w:pPr>
    <w:rPr>
      <w:rFonts w:ascii="Arial" w:hAnsi="Arial"/>
      <w:b/>
      <w:sz w:val="16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19"/>
      <w:szCs w:val="19"/>
      <w:lang w:val="en-US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0232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0232"/>
    <w:rPr>
      <w:rFonts w:ascii="Lucida Grande" w:eastAsia="Arial" w:hAnsi="Lucida Grande" w:cs="Lucida Grande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5F0232"/>
    <w:pPr>
      <w:widowControl w:val="0"/>
      <w:tabs>
        <w:tab w:val="center" w:pos="4320"/>
        <w:tab w:val="right" w:pos="8640"/>
      </w:tabs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5F0232"/>
    <w:rPr>
      <w:rFonts w:ascii="Arial" w:eastAsia="Arial" w:hAnsi="Arial" w:cs="Arial"/>
    </w:rPr>
  </w:style>
  <w:style w:type="paragraph" w:styleId="Rodap">
    <w:name w:val="footer"/>
    <w:basedOn w:val="Normal"/>
    <w:link w:val="RodapCarter"/>
    <w:uiPriority w:val="99"/>
    <w:unhideWhenUsed/>
    <w:rsid w:val="005F0232"/>
    <w:pPr>
      <w:widowControl w:val="0"/>
      <w:tabs>
        <w:tab w:val="center" w:pos="4320"/>
        <w:tab w:val="right" w:pos="8640"/>
      </w:tabs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5F0232"/>
    <w:rPr>
      <w:rFonts w:ascii="Arial" w:eastAsia="Arial" w:hAnsi="Arial" w:cs="Arial"/>
    </w:rPr>
  </w:style>
  <w:style w:type="character" w:styleId="Forte">
    <w:name w:val="Strong"/>
    <w:basedOn w:val="Tipodeletrapredefinidodopargrafo"/>
    <w:uiPriority w:val="22"/>
    <w:qFormat/>
    <w:rsid w:val="007312B0"/>
    <w:rPr>
      <w:b/>
      <w:bCs/>
    </w:rPr>
  </w:style>
  <w:style w:type="character" w:customStyle="1" w:styleId="apple-converted-space">
    <w:name w:val="apple-converted-space"/>
    <w:basedOn w:val="Tipodeletrapredefinidodopargrafo"/>
    <w:rsid w:val="00845B4E"/>
  </w:style>
  <w:style w:type="character" w:customStyle="1" w:styleId="Ttulo1Carter">
    <w:name w:val="Título 1 Caráter"/>
    <w:basedOn w:val="Tipodeletrapredefinidodopargrafo"/>
    <w:link w:val="Ttulo1"/>
    <w:uiPriority w:val="99"/>
    <w:rsid w:val="00CC48A3"/>
    <w:rPr>
      <w:rFonts w:ascii="Arial" w:eastAsia="Times New Roman" w:hAnsi="Arial" w:cs="Times New Roman"/>
      <w:b/>
      <w:sz w:val="16"/>
      <w:szCs w:val="20"/>
      <w:lang w:val="pt-PT" w:eastAsia="pt-PT"/>
    </w:rPr>
  </w:style>
  <w:style w:type="character" w:customStyle="1" w:styleId="Nenhum">
    <w:name w:val="Nenhum"/>
    <w:rsid w:val="004B0C64"/>
  </w:style>
  <w:style w:type="paragraph" w:customStyle="1" w:styleId="Corpo">
    <w:name w:val="Corpo"/>
    <w:rsid w:val="008149F3"/>
    <w:pPr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Arial" w:eastAsia="Arial Unicode MS" w:hAnsi="Arial" w:cs="Arial Unicode MS"/>
      <w:color w:val="000000"/>
      <w:sz w:val="26"/>
      <w:szCs w:val="26"/>
      <w:u w:color="000000"/>
      <w:bdr w:val="nil"/>
      <w:shd w:val="clear" w:color="auto" w:fill="FCFCFC"/>
      <w:lang w:val="pt-PT" w:eastAsia="pt-PT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9A0E75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9A0E75"/>
    <w:rPr>
      <w:rFonts w:ascii="Calibri" w:hAnsi="Calibri" w:cs="Calibri"/>
      <w:lang w:val="pt-PT"/>
    </w:rPr>
  </w:style>
  <w:style w:type="character" w:styleId="Hiperligao">
    <w:name w:val="Hyperlink"/>
    <w:basedOn w:val="Tipodeletrapredefinidodopargrafo"/>
    <w:uiPriority w:val="99"/>
    <w:unhideWhenUsed/>
    <w:rsid w:val="00830667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306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8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DA5764-56A6-AC4F-A483-FA1D99D36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607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>7 MARAVILHAS</Company>
  <LinksUpToDate>false</LinksUpToDate>
  <CharactersWithSpaces>3883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EIPWU</dc:creator>
  <cp:keywords/>
  <dc:description/>
  <cp:lastModifiedBy>Utilizador do Microsoft Office</cp:lastModifiedBy>
  <cp:revision>4</cp:revision>
  <cp:lastPrinted>2020-02-12T22:09:00Z</cp:lastPrinted>
  <dcterms:created xsi:type="dcterms:W3CDTF">2020-05-06T12:10:00Z</dcterms:created>
  <dcterms:modified xsi:type="dcterms:W3CDTF">2020-06-05T17:13:00Z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2017-11-27T10:00:00Z</vt:filetime>
  </property>
</Properties>
</file>